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4C1F820A" w:rsidP="65D78F26" w:rsidRDefault="4C1F820A" w14:paraId="1E3479BA" w14:textId="4A3780A0">
      <w:pPr>
        <w:jc w:val="center"/>
        <w:rPr>
          <w:rFonts w:ascii="Calibri" w:hAnsi="Calibri" w:eastAsia="Calibri" w:cs="Calibri"/>
          <w:b w:val="1"/>
          <w:bCs w:val="1"/>
          <w:sz w:val="24"/>
          <w:szCs w:val="24"/>
          <w:u w:val="single"/>
          <w:lang w:val="en-GB"/>
        </w:rPr>
      </w:pPr>
      <w:r w:rsidRPr="65D78F26" w:rsidR="2C15B635">
        <w:rPr>
          <w:rFonts w:ascii="Calibri" w:hAnsi="Calibri" w:eastAsia="Calibri" w:cs="Calibri"/>
          <w:b w:val="1"/>
          <w:bCs w:val="1"/>
          <w:sz w:val="24"/>
          <w:szCs w:val="24"/>
          <w:u w:val="single"/>
          <w:lang w:val="en-GB"/>
        </w:rPr>
        <w:t>Year 9 Unit 1 Research</w:t>
      </w:r>
      <w:r w:rsidRPr="65D78F26" w:rsidR="2C15B635">
        <w:rPr>
          <w:rFonts w:ascii="Calibri" w:hAnsi="Calibri" w:eastAsia="Calibri" w:cs="Calibri"/>
          <w:b w:val="1"/>
          <w:bCs w:val="1"/>
          <w:sz w:val="24"/>
          <w:szCs w:val="24"/>
          <w:lang w:val="en-GB"/>
        </w:rPr>
        <w:t xml:space="preserve"> </w:t>
      </w:r>
    </w:p>
    <w:p w:rsidR="4C1F820A" w:rsidP="4C1F820A" w:rsidRDefault="4C1F820A" w14:paraId="31AC30E1" w14:textId="27A26C63">
      <w:pPr>
        <w:rPr>
          <w:rFonts w:ascii="Calibri" w:hAnsi="Calibri" w:eastAsia="Calibri" w:cs="Calibri"/>
          <w:sz w:val="24"/>
          <w:szCs w:val="24"/>
        </w:rPr>
      </w:pPr>
      <w:r w:rsidRPr="4C1F820A">
        <w:rPr>
          <w:rFonts w:ascii="Calibri" w:hAnsi="Calibri" w:eastAsia="Calibri" w:cs="Calibri"/>
          <w:sz w:val="24"/>
          <w:szCs w:val="24"/>
          <w:lang w:val="en-GB"/>
        </w:rPr>
        <w:t xml:space="preserve">You need to continue to add to your </w:t>
      </w:r>
      <w:r w:rsidRPr="4C1F820A">
        <w:rPr>
          <w:rFonts w:ascii="Calibri" w:hAnsi="Calibri" w:eastAsia="Calibri" w:cs="Calibri"/>
          <w:b/>
          <w:bCs/>
          <w:sz w:val="32"/>
          <w:szCs w:val="32"/>
          <w:lang w:val="en-GB"/>
        </w:rPr>
        <w:t xml:space="preserve">revision document. Write out the question and research the answer to write up in your own words. </w:t>
      </w:r>
    </w:p>
    <w:p w:rsidR="4C1F820A" w:rsidP="4C1F820A" w:rsidRDefault="4C1F820A" w14:paraId="7794D519" w14:textId="26D6D70E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4C1F820A">
        <w:rPr>
          <w:rFonts w:ascii="Calibri" w:hAnsi="Calibri" w:eastAsia="Calibri" w:cs="Calibri"/>
          <w:sz w:val="28"/>
          <w:szCs w:val="28"/>
          <w:lang w:val="en-GB"/>
        </w:rPr>
        <w:t xml:space="preserve">Find the definition for the following skills: </w:t>
      </w:r>
    </w:p>
    <w:p w:rsidR="4C1F820A" w:rsidP="4C1F820A" w:rsidRDefault="4C1F820A" w14:paraId="285AC72A" w14:textId="74A02FD1">
      <w:pPr>
        <w:ind w:left="360"/>
        <w:rPr>
          <w:rFonts w:ascii="Calibri" w:hAnsi="Calibri" w:eastAsia="Calibri" w:cs="Calibri"/>
          <w:lang w:val="en-GB"/>
        </w:rPr>
      </w:pPr>
      <w:r w:rsidRPr="4C1F820A">
        <w:rPr>
          <w:rFonts w:ascii="Calibri" w:hAnsi="Calibri" w:eastAsia="Calibri" w:cs="Calibri"/>
          <w:sz w:val="24"/>
          <w:szCs w:val="24"/>
          <w:lang w:val="en-GB"/>
        </w:rPr>
        <w:t>Accuracy</w:t>
      </w:r>
    </w:p>
    <w:p w:rsidR="4C1F820A" w:rsidP="4C1F820A" w:rsidRDefault="00511025" w14:paraId="1960BF11" w14:textId="384534A4">
      <w:pPr>
        <w:ind w:left="360"/>
        <w:rPr>
          <w:rFonts w:ascii="Calibri" w:hAnsi="Calibri" w:eastAsia="Calibri" w:cs="Calibri"/>
          <w:sz w:val="24"/>
          <w:szCs w:val="24"/>
          <w:lang w:val="en-GB"/>
        </w:rPr>
      </w:pPr>
      <w:r w:rsidRPr="4C1F820A" w:rsidR="4C1F820A">
        <w:rPr>
          <w:rFonts w:ascii="Calibri" w:hAnsi="Calibri" w:eastAsia="Calibri" w:cs="Calibri"/>
          <w:sz w:val="24"/>
          <w:szCs w:val="24"/>
          <w:lang w:val="en-GB"/>
        </w:rPr>
        <w:t>Co-</w:t>
      </w:r>
      <w:proofErr w:type="spellStart"/>
      <w:r w:rsidRPr="4C1F820A" w:rsidR="4C1F820A">
        <w:rPr>
          <w:rFonts w:ascii="Calibri" w:hAnsi="Calibri" w:eastAsia="Calibri" w:cs="Calibri"/>
          <w:sz w:val="24"/>
          <w:szCs w:val="24"/>
          <w:lang w:val="en-GB"/>
        </w:rPr>
        <w:t>odination</w:t>
      </w:r>
      <w:proofErr w:type="spellEnd"/>
    </w:p>
    <w:p w:rsidR="4C1F820A" w:rsidP="4C1F820A" w:rsidRDefault="4C1F820A" w14:paraId="5BE26420" w14:textId="4542FCE9">
      <w:pPr>
        <w:ind w:left="360"/>
        <w:rPr>
          <w:rFonts w:ascii="Calibri" w:hAnsi="Calibri" w:eastAsia="Calibri" w:cs="Calibri"/>
          <w:lang w:val="en-GB"/>
        </w:rPr>
      </w:pPr>
      <w:r w:rsidRPr="4C1F820A">
        <w:rPr>
          <w:rFonts w:ascii="Calibri" w:hAnsi="Calibri" w:eastAsia="Calibri" w:cs="Calibri"/>
          <w:sz w:val="24"/>
          <w:szCs w:val="24"/>
          <w:lang w:val="en-GB"/>
        </w:rPr>
        <w:t xml:space="preserve">Fluency                                                                            </w:t>
      </w:r>
    </w:p>
    <w:p w:rsidR="4C1F820A" w:rsidP="4C1F820A" w:rsidRDefault="4C1F820A" w14:paraId="5B3B755D" w14:textId="1656A0AD">
      <w:pPr>
        <w:ind w:left="360"/>
        <w:rPr>
          <w:rFonts w:ascii="Calibri" w:hAnsi="Calibri" w:eastAsia="Calibri" w:cs="Calibri"/>
          <w:lang w:val="en-GB"/>
        </w:rPr>
      </w:pPr>
      <w:r w:rsidRPr="4C1F820A">
        <w:rPr>
          <w:rFonts w:ascii="Calibri" w:hAnsi="Calibri" w:eastAsia="Calibri" w:cs="Calibri"/>
          <w:sz w:val="24"/>
          <w:szCs w:val="24"/>
          <w:lang w:val="en-GB"/>
        </w:rPr>
        <w:t>Control</w:t>
      </w:r>
    </w:p>
    <w:p w:rsidR="4C1F820A" w:rsidP="4C1F820A" w:rsidRDefault="4C1F820A" w14:paraId="5FBC1C09" w14:textId="79807512">
      <w:pPr>
        <w:ind w:left="360"/>
        <w:rPr>
          <w:rFonts w:ascii="Calibri" w:hAnsi="Calibri" w:eastAsia="Calibri" w:cs="Calibri"/>
          <w:lang w:val="en-GB"/>
        </w:rPr>
      </w:pPr>
      <w:r w:rsidRPr="4C1F820A">
        <w:rPr>
          <w:rFonts w:ascii="Calibri" w:hAnsi="Calibri" w:eastAsia="Calibri" w:cs="Calibri"/>
          <w:sz w:val="24"/>
          <w:szCs w:val="24"/>
          <w:lang w:val="en-GB"/>
        </w:rPr>
        <w:t>Posture</w:t>
      </w:r>
    </w:p>
    <w:p w:rsidR="4C1F820A" w:rsidP="4C1F820A" w:rsidRDefault="4C1F820A" w14:paraId="724AF419" w14:textId="29B35C10">
      <w:pPr>
        <w:ind w:left="360"/>
        <w:rPr>
          <w:rFonts w:ascii="Calibri" w:hAnsi="Calibri" w:eastAsia="Calibri" w:cs="Calibri"/>
          <w:lang w:val="en-GB"/>
        </w:rPr>
      </w:pPr>
      <w:r w:rsidRPr="4C1F820A">
        <w:rPr>
          <w:rFonts w:ascii="Calibri" w:hAnsi="Calibri" w:eastAsia="Calibri" w:cs="Calibri"/>
          <w:sz w:val="24"/>
          <w:szCs w:val="24"/>
          <w:lang w:val="en-GB"/>
        </w:rPr>
        <w:t>Intonation</w:t>
      </w:r>
    </w:p>
    <w:p w:rsidR="4C1F820A" w:rsidP="4C1F820A" w:rsidRDefault="4C1F820A" w14:paraId="18851497" w14:textId="4CB128E9">
      <w:pPr>
        <w:ind w:left="360"/>
        <w:rPr>
          <w:rFonts w:ascii="Calibri" w:hAnsi="Calibri" w:eastAsia="Calibri" w:cs="Calibri"/>
          <w:lang w:val="en-GB"/>
        </w:rPr>
      </w:pPr>
      <w:r w:rsidRPr="4C1F820A">
        <w:rPr>
          <w:rFonts w:ascii="Calibri" w:hAnsi="Calibri" w:eastAsia="Calibri" w:cs="Calibri"/>
          <w:sz w:val="24"/>
          <w:szCs w:val="24"/>
          <w:lang w:val="en-GB"/>
        </w:rPr>
        <w:t>Strength and Stamina</w:t>
      </w:r>
    </w:p>
    <w:p w:rsidR="4C1F820A" w:rsidP="4C1F820A" w:rsidRDefault="4C1F820A" w14:paraId="60C5A379" w14:textId="51051BCF">
      <w:pPr>
        <w:ind w:left="360"/>
        <w:rPr>
          <w:rFonts w:ascii="Calibri" w:hAnsi="Calibri" w:eastAsia="Calibri" w:cs="Calibri"/>
          <w:lang w:val="en-GB"/>
        </w:rPr>
      </w:pPr>
      <w:r w:rsidRPr="4C1F820A">
        <w:rPr>
          <w:rFonts w:ascii="Calibri" w:hAnsi="Calibri" w:eastAsia="Calibri" w:cs="Calibri"/>
          <w:sz w:val="24"/>
          <w:szCs w:val="24"/>
          <w:lang w:val="en-GB"/>
        </w:rPr>
        <w:t>Rhythm</w:t>
      </w:r>
    </w:p>
    <w:p w:rsidR="4C1F820A" w:rsidP="4C1F820A" w:rsidRDefault="4C1F820A" w14:paraId="07F1B6FF" w14:textId="0DB29082">
      <w:pPr>
        <w:ind w:left="360"/>
        <w:rPr>
          <w:rFonts w:ascii="Calibri" w:hAnsi="Calibri" w:eastAsia="Calibri" w:cs="Calibri"/>
          <w:lang w:val="en-GB"/>
        </w:rPr>
      </w:pPr>
      <w:r w:rsidRPr="4C1F820A">
        <w:rPr>
          <w:rFonts w:ascii="Calibri" w:hAnsi="Calibri" w:eastAsia="Calibri" w:cs="Calibri"/>
          <w:sz w:val="24"/>
          <w:szCs w:val="24"/>
          <w:lang w:val="en-GB"/>
        </w:rPr>
        <w:t>Concentration</w:t>
      </w:r>
    </w:p>
    <w:p w:rsidR="4C1F820A" w:rsidP="4C1F820A" w:rsidRDefault="4C1F820A" w14:paraId="078D9E47" w14:textId="03665A23">
      <w:pPr>
        <w:ind w:left="360"/>
        <w:rPr>
          <w:rFonts w:ascii="Calibri" w:hAnsi="Calibri" w:eastAsia="Calibri" w:cs="Calibri"/>
          <w:lang w:val="en-GB"/>
        </w:rPr>
      </w:pPr>
      <w:r w:rsidRPr="4C1F820A">
        <w:rPr>
          <w:rFonts w:ascii="Calibri" w:hAnsi="Calibri" w:eastAsia="Calibri" w:cs="Calibri"/>
          <w:sz w:val="24"/>
          <w:szCs w:val="24"/>
          <w:lang w:val="en-GB"/>
        </w:rPr>
        <w:t>Clarity</w:t>
      </w:r>
    </w:p>
    <w:p w:rsidR="4C1F820A" w:rsidP="4C1F820A" w:rsidRDefault="4C1F820A" w14:paraId="4F65C052" w14:textId="47502034">
      <w:pPr>
        <w:ind w:left="360"/>
        <w:rPr>
          <w:rFonts w:ascii="Calibri" w:hAnsi="Calibri" w:eastAsia="Calibri" w:cs="Calibri"/>
          <w:lang w:val="en-GB"/>
        </w:rPr>
      </w:pPr>
      <w:r w:rsidRPr="4C1F820A">
        <w:rPr>
          <w:rFonts w:ascii="Calibri" w:hAnsi="Calibri" w:eastAsia="Calibri" w:cs="Calibri"/>
          <w:sz w:val="24"/>
          <w:szCs w:val="24"/>
          <w:lang w:val="en-GB"/>
        </w:rPr>
        <w:t>Projection</w:t>
      </w:r>
    </w:p>
    <w:p w:rsidR="4C1F820A" w:rsidP="4C1F820A" w:rsidRDefault="4C1F820A" w14:paraId="18F2B56F" w14:textId="580FF3DA">
      <w:pPr>
        <w:ind w:left="360"/>
        <w:rPr>
          <w:rFonts w:ascii="Calibri" w:hAnsi="Calibri" w:eastAsia="Calibri" w:cs="Calibri"/>
          <w:lang w:val="en-GB"/>
        </w:rPr>
      </w:pPr>
      <w:r w:rsidRPr="4C1F820A">
        <w:rPr>
          <w:rFonts w:ascii="Calibri" w:hAnsi="Calibri" w:eastAsia="Calibri" w:cs="Calibri"/>
          <w:sz w:val="24"/>
          <w:szCs w:val="24"/>
          <w:lang w:val="en-GB"/>
        </w:rPr>
        <w:t>Characterisation</w:t>
      </w:r>
    </w:p>
    <w:p w:rsidR="4C1F820A" w:rsidP="4C1F820A" w:rsidRDefault="4C1F820A" w14:paraId="67714F40" w14:textId="56C61912">
      <w:pPr>
        <w:ind w:left="360"/>
        <w:rPr>
          <w:rFonts w:ascii="Calibri" w:hAnsi="Calibri" w:eastAsia="Calibri" w:cs="Calibri"/>
          <w:lang w:val="en-GB"/>
        </w:rPr>
      </w:pPr>
      <w:r w:rsidRPr="4C1F820A">
        <w:rPr>
          <w:rFonts w:ascii="Calibri" w:hAnsi="Calibri" w:eastAsia="Calibri" w:cs="Calibri"/>
          <w:sz w:val="24"/>
          <w:szCs w:val="24"/>
          <w:lang w:val="en-GB"/>
        </w:rPr>
        <w:t>Gesture</w:t>
      </w:r>
    </w:p>
    <w:p w:rsidR="4C1F820A" w:rsidP="4C1F820A" w:rsidRDefault="4C1F820A" w14:paraId="515A11E7" w14:textId="44FCF64C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4C1F820A">
        <w:rPr>
          <w:rFonts w:ascii="Calibri" w:hAnsi="Calibri" w:eastAsia="Calibri" w:cs="Calibri"/>
          <w:sz w:val="28"/>
          <w:szCs w:val="28"/>
          <w:lang w:val="en-GB"/>
        </w:rPr>
        <w:t xml:space="preserve">What is an invoice? </w:t>
      </w:r>
    </w:p>
    <w:p w:rsidR="4C1F820A" w:rsidP="4C1F820A" w:rsidRDefault="4C1F820A" w14:paraId="34CB1311" w14:textId="09CB2435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4C1F820A">
        <w:rPr>
          <w:rFonts w:ascii="Calibri" w:hAnsi="Calibri" w:eastAsia="Calibri" w:cs="Calibri"/>
          <w:sz w:val="28"/>
          <w:szCs w:val="28"/>
          <w:lang w:val="en-GB"/>
        </w:rPr>
        <w:t xml:space="preserve">What is an agent? How do they collaborate with an artist? </w:t>
      </w:r>
    </w:p>
    <w:p w:rsidR="4C1F820A" w:rsidP="4C1F820A" w:rsidRDefault="4C1F820A" w14:paraId="57F04C5C" w14:textId="16B2142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4C1F820A">
        <w:rPr>
          <w:rFonts w:ascii="Calibri" w:hAnsi="Calibri" w:eastAsia="Calibri" w:cs="Calibri"/>
          <w:sz w:val="28"/>
          <w:szCs w:val="28"/>
          <w:lang w:val="en-GB"/>
        </w:rPr>
        <w:t xml:space="preserve">What is a casual employment contract? </w:t>
      </w:r>
    </w:p>
    <w:p w:rsidR="4C1F820A" w:rsidP="4C1F820A" w:rsidRDefault="4C1F820A" w14:paraId="06C97CD8" w14:textId="6B7A6FA5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65D78F26" w:rsidR="60D3683F">
        <w:rPr>
          <w:rFonts w:ascii="Calibri" w:hAnsi="Calibri" w:eastAsia="Calibri" w:cs="Calibri"/>
          <w:sz w:val="28"/>
          <w:szCs w:val="28"/>
          <w:lang w:val="en-GB"/>
        </w:rPr>
        <w:t xml:space="preserve">Go onto the Arts </w:t>
      </w:r>
      <w:r w:rsidRPr="65D78F26" w:rsidR="3AC7E466">
        <w:rPr>
          <w:rFonts w:ascii="Calibri" w:hAnsi="Calibri" w:eastAsia="Calibri" w:cs="Calibri"/>
          <w:sz w:val="28"/>
          <w:szCs w:val="28"/>
          <w:lang w:val="en-GB"/>
        </w:rPr>
        <w:t>Council</w:t>
      </w:r>
      <w:r w:rsidRPr="65D78F26" w:rsidR="60D3683F">
        <w:rPr>
          <w:rFonts w:ascii="Calibri" w:hAnsi="Calibri" w:eastAsia="Calibri" w:cs="Calibri"/>
          <w:sz w:val="28"/>
          <w:szCs w:val="28"/>
          <w:lang w:val="en-GB"/>
        </w:rPr>
        <w:t xml:space="preserve"> Website. Find out w</w:t>
      </w:r>
      <w:r w:rsidRPr="65D78F26" w:rsidR="4C1F820A">
        <w:rPr>
          <w:rFonts w:ascii="Calibri" w:hAnsi="Calibri" w:eastAsia="Calibri" w:cs="Calibri"/>
          <w:sz w:val="28"/>
          <w:szCs w:val="28"/>
          <w:lang w:val="en-GB"/>
        </w:rPr>
        <w:t xml:space="preserve">hat is the Arts Council’s </w:t>
      </w:r>
      <w:r w:rsidRPr="65D78F26" w:rsidR="4C1F820A">
        <w:rPr>
          <w:rFonts w:ascii="Calibri" w:hAnsi="Calibri" w:eastAsia="Calibri" w:cs="Calibri"/>
          <w:i w:val="1"/>
          <w:iCs w:val="1"/>
          <w:sz w:val="28"/>
          <w:szCs w:val="28"/>
          <w:lang w:val="en-GB"/>
        </w:rPr>
        <w:t>mission statement</w:t>
      </w:r>
      <w:r w:rsidRPr="65D78F26" w:rsidR="4C1F820A">
        <w:rPr>
          <w:rFonts w:ascii="Calibri" w:hAnsi="Calibri" w:eastAsia="Calibri" w:cs="Calibri"/>
          <w:sz w:val="28"/>
          <w:szCs w:val="28"/>
          <w:lang w:val="en-GB"/>
        </w:rPr>
        <w:t xml:space="preserve">? Where do they get their money from to fund the arts projects? </w:t>
      </w:r>
    </w:p>
    <w:p w:rsidR="4C1F820A" w:rsidP="4C1F820A" w:rsidRDefault="4C1F820A" w14:paraId="7471AC8D" w14:textId="0E0C67AC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65D78F26" w:rsidR="62C1E689">
        <w:rPr>
          <w:rFonts w:ascii="Calibri" w:hAnsi="Calibri" w:eastAsia="Calibri" w:cs="Calibri"/>
          <w:sz w:val="28"/>
          <w:szCs w:val="28"/>
          <w:lang w:val="en-GB"/>
        </w:rPr>
        <w:t>What is a trade journal and h</w:t>
      </w:r>
      <w:r w:rsidRPr="65D78F26" w:rsidR="4C1F820A">
        <w:rPr>
          <w:rFonts w:ascii="Calibri" w:hAnsi="Calibri" w:eastAsia="Calibri" w:cs="Calibri"/>
          <w:sz w:val="28"/>
          <w:szCs w:val="28"/>
          <w:lang w:val="en-GB"/>
        </w:rPr>
        <w:t xml:space="preserve">ow do artists use </w:t>
      </w:r>
      <w:r w:rsidRPr="65D78F26" w:rsidR="4C1F820A">
        <w:rPr>
          <w:rFonts w:ascii="Calibri" w:hAnsi="Calibri" w:eastAsia="Calibri" w:cs="Calibri"/>
          <w:b w:val="1"/>
          <w:bCs w:val="1"/>
          <w:sz w:val="28"/>
          <w:szCs w:val="28"/>
          <w:lang w:val="en-GB"/>
        </w:rPr>
        <w:t>trade journals</w:t>
      </w:r>
      <w:r w:rsidRPr="65D78F26" w:rsidR="4C1F820A">
        <w:rPr>
          <w:rFonts w:ascii="Calibri" w:hAnsi="Calibri" w:eastAsia="Calibri" w:cs="Calibri"/>
          <w:sz w:val="28"/>
          <w:szCs w:val="28"/>
          <w:lang w:val="en-GB"/>
        </w:rPr>
        <w:t xml:space="preserve"> to obtain work? </w:t>
      </w:r>
    </w:p>
    <w:p w:rsidR="4C1F820A" w:rsidP="4C1F820A" w:rsidRDefault="4C1F820A" w14:paraId="5B07F062" w14:textId="3A0F6D4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4C1F820A">
        <w:rPr>
          <w:rFonts w:ascii="Calibri" w:hAnsi="Calibri" w:eastAsia="Calibri" w:cs="Calibri"/>
          <w:sz w:val="28"/>
          <w:szCs w:val="28"/>
          <w:lang w:val="en-GB"/>
        </w:rPr>
        <w:t xml:space="preserve">What is a publicist? </w:t>
      </w:r>
    </w:p>
    <w:p w:rsidR="4C1F820A" w:rsidP="65D78F26" w:rsidRDefault="4C1F820A" w14:paraId="3E61339D" w14:textId="2FA26425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65D78F26" w:rsidR="4C1F820A">
        <w:rPr>
          <w:rFonts w:ascii="Calibri" w:hAnsi="Calibri" w:eastAsia="Calibri" w:cs="Calibri"/>
          <w:sz w:val="28"/>
          <w:szCs w:val="28"/>
          <w:lang w:val="en-GB"/>
        </w:rPr>
        <w:t xml:space="preserve">List as many promotional formats </w:t>
      </w:r>
      <w:r w:rsidRPr="65D78F26" w:rsidR="0A0CE7A4">
        <w:rPr>
          <w:rFonts w:ascii="Calibri" w:hAnsi="Calibri" w:eastAsia="Calibri" w:cs="Calibri"/>
          <w:sz w:val="28"/>
          <w:szCs w:val="28"/>
          <w:lang w:val="en-GB"/>
        </w:rPr>
        <w:t xml:space="preserve">(ways to advertise an event e.g. poster, social media) </w:t>
      </w:r>
      <w:r w:rsidRPr="65D78F26" w:rsidR="4C1F820A">
        <w:rPr>
          <w:rFonts w:ascii="Calibri" w:hAnsi="Calibri" w:eastAsia="Calibri" w:cs="Calibri"/>
          <w:sz w:val="28"/>
          <w:szCs w:val="28"/>
          <w:lang w:val="en-GB"/>
        </w:rPr>
        <w:t>as possible and their matching intended audience</w:t>
      </w:r>
      <w:r w:rsidRPr="65D78F26" w:rsidR="04B0300F">
        <w:rPr>
          <w:rFonts w:ascii="Calibri" w:hAnsi="Calibri" w:eastAsia="Calibri" w:cs="Calibri"/>
          <w:sz w:val="28"/>
          <w:szCs w:val="28"/>
          <w:lang w:val="en-GB"/>
        </w:rPr>
        <w:t xml:space="preserve"> e.g. what type of person is most likely to engage in a poster or social media; consider: age, gender, occupation, location, social class to help decide upon this</w:t>
      </w:r>
      <w:r w:rsidRPr="65D78F26" w:rsidR="4C1F820A">
        <w:rPr>
          <w:rFonts w:ascii="Calibri" w:hAnsi="Calibri" w:eastAsia="Calibri" w:cs="Calibri"/>
          <w:sz w:val="28"/>
          <w:szCs w:val="28"/>
          <w:lang w:val="en-GB"/>
        </w:rPr>
        <w:t xml:space="preserve">. </w:t>
      </w:r>
    </w:p>
    <w:p w:rsidR="4C1F820A" w:rsidP="4C1F820A" w:rsidRDefault="4C1F820A" w14:paraId="3AF9A862" w14:textId="554E497E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4C1F820A">
        <w:rPr>
          <w:rFonts w:ascii="Calibri" w:hAnsi="Calibri" w:eastAsia="Calibri" w:cs="Calibri"/>
          <w:sz w:val="28"/>
          <w:szCs w:val="28"/>
          <w:lang w:val="en-GB"/>
        </w:rPr>
        <w:t xml:space="preserve">How does a baseline assessment, SWOT analysis, Action Plan and rehearsal schedule link and work together? </w:t>
      </w:r>
    </w:p>
    <w:p w:rsidR="4C1F820A" w:rsidP="4C1F820A" w:rsidRDefault="4C1F820A" w14:paraId="2D68B871" w14:textId="266F5106">
      <w:pPr>
        <w:rPr>
          <w:rFonts w:ascii="Calibri" w:hAnsi="Calibri" w:eastAsia="Calibri" w:cs="Calibri"/>
          <w:sz w:val="28"/>
          <w:szCs w:val="28"/>
          <w:lang w:val="en-GB"/>
        </w:rPr>
      </w:pPr>
    </w:p>
    <w:sectPr w:rsidR="4C1F820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56" w:rsidP="00130256" w:rsidRDefault="00130256" w14:paraId="21BF3716" w14:textId="77777777">
      <w:pPr>
        <w:spacing w:after="0" w:line="240" w:lineRule="auto"/>
      </w:pPr>
      <w:r>
        <w:separator/>
      </w:r>
    </w:p>
  </w:endnote>
  <w:endnote w:type="continuationSeparator" w:id="0">
    <w:p w:rsidR="00130256" w:rsidP="00130256" w:rsidRDefault="00130256" w14:paraId="20F2C2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56" w:rsidP="00130256" w:rsidRDefault="00130256" w14:paraId="0382AF27" w14:textId="77777777">
      <w:pPr>
        <w:spacing w:after="0" w:line="240" w:lineRule="auto"/>
      </w:pPr>
      <w:r>
        <w:separator/>
      </w:r>
    </w:p>
  </w:footnote>
  <w:footnote w:type="continuationSeparator" w:id="0">
    <w:p w:rsidR="00130256" w:rsidP="00130256" w:rsidRDefault="00130256" w14:paraId="7DFA6D7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0F0A"/>
    <w:multiLevelType w:val="hybridMultilevel"/>
    <w:tmpl w:val="542EE590"/>
    <w:lvl w:ilvl="0" w:tplc="61B2721C">
      <w:start w:val="1"/>
      <w:numFmt w:val="decimal"/>
      <w:lvlText w:val="%1."/>
      <w:lvlJc w:val="left"/>
      <w:pPr>
        <w:ind w:left="720" w:hanging="360"/>
      </w:pPr>
    </w:lvl>
    <w:lvl w:ilvl="1" w:tplc="FAEE3590">
      <w:start w:val="1"/>
      <w:numFmt w:val="lowerLetter"/>
      <w:lvlText w:val="%2."/>
      <w:lvlJc w:val="left"/>
      <w:pPr>
        <w:ind w:left="1440" w:hanging="360"/>
      </w:pPr>
    </w:lvl>
    <w:lvl w:ilvl="2" w:tplc="1BA02646">
      <w:start w:val="1"/>
      <w:numFmt w:val="lowerRoman"/>
      <w:lvlText w:val="%3."/>
      <w:lvlJc w:val="right"/>
      <w:pPr>
        <w:ind w:left="2160" w:hanging="180"/>
      </w:pPr>
    </w:lvl>
    <w:lvl w:ilvl="3" w:tplc="AB46211A">
      <w:start w:val="1"/>
      <w:numFmt w:val="decimal"/>
      <w:lvlText w:val="%4."/>
      <w:lvlJc w:val="left"/>
      <w:pPr>
        <w:ind w:left="2880" w:hanging="360"/>
      </w:pPr>
    </w:lvl>
    <w:lvl w:ilvl="4" w:tplc="59F0A36C">
      <w:start w:val="1"/>
      <w:numFmt w:val="lowerLetter"/>
      <w:lvlText w:val="%5."/>
      <w:lvlJc w:val="left"/>
      <w:pPr>
        <w:ind w:left="3600" w:hanging="360"/>
      </w:pPr>
    </w:lvl>
    <w:lvl w:ilvl="5" w:tplc="EBDCED20">
      <w:start w:val="1"/>
      <w:numFmt w:val="lowerRoman"/>
      <w:lvlText w:val="%6."/>
      <w:lvlJc w:val="right"/>
      <w:pPr>
        <w:ind w:left="4320" w:hanging="180"/>
      </w:pPr>
    </w:lvl>
    <w:lvl w:ilvl="6" w:tplc="6ADE2098">
      <w:start w:val="1"/>
      <w:numFmt w:val="decimal"/>
      <w:lvlText w:val="%7."/>
      <w:lvlJc w:val="left"/>
      <w:pPr>
        <w:ind w:left="5040" w:hanging="360"/>
      </w:pPr>
    </w:lvl>
    <w:lvl w:ilvl="7" w:tplc="C74415BE">
      <w:start w:val="1"/>
      <w:numFmt w:val="lowerLetter"/>
      <w:lvlText w:val="%8."/>
      <w:lvlJc w:val="left"/>
      <w:pPr>
        <w:ind w:left="5760" w:hanging="360"/>
      </w:pPr>
    </w:lvl>
    <w:lvl w:ilvl="8" w:tplc="7FC060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EAB7DE"/>
    <w:rsid w:val="00130256"/>
    <w:rsid w:val="00131B76"/>
    <w:rsid w:val="00511025"/>
    <w:rsid w:val="00CC5CD4"/>
    <w:rsid w:val="04B0300F"/>
    <w:rsid w:val="0A0CE7A4"/>
    <w:rsid w:val="0D526B98"/>
    <w:rsid w:val="2393D23C"/>
    <w:rsid w:val="2C15B635"/>
    <w:rsid w:val="3AC7E466"/>
    <w:rsid w:val="3D00BEFD"/>
    <w:rsid w:val="46EAB7DE"/>
    <w:rsid w:val="4C1F820A"/>
    <w:rsid w:val="4FBE07D1"/>
    <w:rsid w:val="5261994C"/>
    <w:rsid w:val="60D3683F"/>
    <w:rsid w:val="62C1E689"/>
    <w:rsid w:val="65D78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AB7DE"/>
  <w15:chartTrackingRefBased/>
  <w15:docId w15:val="{556674CC-00BC-45F7-89A8-589AE7B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31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12" ma:contentTypeDescription="Create a new document." ma:contentTypeScope="" ma:versionID="3ea8e685cd6f5e7aab163dc843526653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726be0b80f960a9de8812149f6921c63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9449E-A19D-4246-B498-993EBF864EA6}"/>
</file>

<file path=customXml/itemProps2.xml><?xml version="1.0" encoding="utf-8"?>
<ds:datastoreItem xmlns:ds="http://schemas.openxmlformats.org/officeDocument/2006/customXml" ds:itemID="{BB671C50-497D-4319-8DF8-4E19AC21E322}"/>
</file>

<file path=customXml/itemProps3.xml><?xml version="1.0" encoding="utf-8"?>
<ds:datastoreItem xmlns:ds="http://schemas.openxmlformats.org/officeDocument/2006/customXml" ds:itemID="{67C46525-942E-4BE2-8DBB-89C7E40E60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Copland</dc:creator>
  <cp:keywords/>
  <dc:description/>
  <cp:lastModifiedBy>A Copland</cp:lastModifiedBy>
  <cp:revision>6</cp:revision>
  <cp:lastPrinted>2020-01-16T19:51:00Z</cp:lastPrinted>
  <dcterms:created xsi:type="dcterms:W3CDTF">2019-03-17T20:17:00Z</dcterms:created>
  <dcterms:modified xsi:type="dcterms:W3CDTF">2020-05-22T08:10:10Z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acopland@stangroundacademy.org</vt:lpwstr>
  </property>
  <property fmtid="{D5CDD505-2E9C-101B-9397-08002B2CF9AE}" pid="6" name="MSIP_Label_71dda7c5-96ca-48e3-9e3a-5c391aea2853_SetDate">
    <vt:lpwstr>2020-01-16T19:51:42.6810983+00:00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0x010100C4BD7E192A88084FB47D7E3C24A334EE</vt:lpwstr>
  </property>
</Properties>
</file>